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C" w:rsidRDefault="00636EF1" w:rsidP="00636EF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1907BB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  </w:t>
      </w:r>
      <w:r w:rsidR="00986927">
        <w:rPr>
          <w:b/>
          <w:i/>
          <w:noProof/>
        </w:rPr>
        <w:drawing>
          <wp:inline distT="0" distB="0" distL="0" distR="0">
            <wp:extent cx="7152930" cy="4307595"/>
            <wp:effectExtent l="19050" t="0" r="0" b="0"/>
            <wp:docPr id="2" name="Рисунок 0" descr="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т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509" cy="430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9BC" w:rsidRPr="000D6961" w:rsidRDefault="00986927" w:rsidP="00A079BC">
      <w:pPr>
        <w:pStyle w:val="a4"/>
        <w:jc w:val="center"/>
        <w:rPr>
          <w:rStyle w:val="a5"/>
          <w:rFonts w:ascii="Arial Black" w:hAnsi="Arial Black" w:cs="Arial"/>
          <w:color w:val="C00000"/>
          <w:sz w:val="24"/>
          <w:szCs w:val="24"/>
        </w:rPr>
      </w:pPr>
      <w:r>
        <w:rPr>
          <w:rStyle w:val="a5"/>
          <w:rFonts w:ascii="Arial Black" w:hAnsi="Arial Black" w:cs="Arial"/>
          <w:color w:val="C00000"/>
          <w:sz w:val="24"/>
          <w:szCs w:val="24"/>
        </w:rPr>
        <w:t>Д</w:t>
      </w:r>
      <w:r w:rsidR="00A079BC">
        <w:rPr>
          <w:rStyle w:val="a5"/>
          <w:rFonts w:ascii="Arial Black" w:hAnsi="Arial Black" w:cs="Arial"/>
          <w:color w:val="C00000"/>
          <w:sz w:val="24"/>
          <w:szCs w:val="24"/>
        </w:rPr>
        <w:t>орогие земляки!</w:t>
      </w:r>
      <w:r w:rsidR="00A079BC" w:rsidRPr="000D6961">
        <w:rPr>
          <w:rStyle w:val="a5"/>
          <w:rFonts w:ascii="Arial Black" w:hAnsi="Arial Black" w:cs="Arial"/>
          <w:color w:val="C00000"/>
          <w:sz w:val="24"/>
          <w:szCs w:val="24"/>
        </w:rPr>
        <w:t xml:space="preserve"> </w:t>
      </w:r>
    </w:p>
    <w:p w:rsidR="00A079BC" w:rsidRPr="000D6961" w:rsidRDefault="00A079BC" w:rsidP="00A079BC">
      <w:pPr>
        <w:pStyle w:val="a4"/>
        <w:jc w:val="center"/>
        <w:rPr>
          <w:rFonts w:ascii="Arial Black" w:hAnsi="Arial Black" w:cs="Arial"/>
          <w:b/>
          <w:bCs/>
          <w:color w:val="C00000"/>
          <w:sz w:val="24"/>
          <w:szCs w:val="24"/>
        </w:rPr>
      </w:pPr>
      <w:r w:rsidRPr="000D6961">
        <w:rPr>
          <w:rStyle w:val="a5"/>
          <w:rFonts w:ascii="Arial Black" w:hAnsi="Arial Black" w:cs="Arial"/>
          <w:color w:val="C00000"/>
          <w:sz w:val="24"/>
          <w:szCs w:val="24"/>
        </w:rPr>
        <w:t xml:space="preserve"> </w:t>
      </w:r>
      <w:r>
        <w:rPr>
          <w:rStyle w:val="a5"/>
          <w:rFonts w:ascii="Arial Black" w:hAnsi="Arial Black" w:cs="Arial"/>
          <w:color w:val="C00000"/>
          <w:sz w:val="24"/>
          <w:szCs w:val="24"/>
        </w:rPr>
        <w:t>Уважаемые жители Челябинска!</w:t>
      </w:r>
      <w:r w:rsidRPr="000D6961">
        <w:rPr>
          <w:rFonts w:ascii="Arial Black" w:hAnsi="Arial Black" w:cs="Arial"/>
          <w:b/>
          <w:bCs/>
          <w:color w:val="C00000"/>
          <w:sz w:val="24"/>
          <w:szCs w:val="24"/>
        </w:rPr>
        <w:t xml:space="preserve"> </w:t>
      </w:r>
    </w:p>
    <w:p w:rsidR="00A079BC" w:rsidRPr="003F478B" w:rsidRDefault="00A079BC" w:rsidP="00A079BC">
      <w:pPr>
        <w:pStyle w:val="a4"/>
        <w:ind w:firstLine="708"/>
        <w:rPr>
          <w:rFonts w:ascii="Arial" w:hAnsi="Arial" w:cs="Arial"/>
          <w:sz w:val="16"/>
          <w:szCs w:val="16"/>
        </w:rPr>
      </w:pPr>
    </w:p>
    <w:p w:rsidR="00A40FCC" w:rsidRPr="00A40FCC" w:rsidRDefault="00636EF1" w:rsidP="00636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FCC">
        <w:rPr>
          <w:b/>
          <w:i/>
          <w:sz w:val="28"/>
          <w:szCs w:val="28"/>
        </w:rPr>
        <w:t xml:space="preserve">  Праздник трезвости</w:t>
      </w:r>
      <w:r w:rsidRPr="00A40FCC">
        <w:rPr>
          <w:sz w:val="28"/>
          <w:szCs w:val="28"/>
        </w:rPr>
        <w:t xml:space="preserve"> - это добрая традиция, начало которой было положено еще в прошлом веке. Мало кто знает, что Россия была одной из самых малопьющих стран Европы.</w:t>
      </w:r>
    </w:p>
    <w:p w:rsidR="00A079BC" w:rsidRPr="00A40FCC" w:rsidRDefault="00636EF1" w:rsidP="00636E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FCC">
        <w:rPr>
          <w:sz w:val="28"/>
          <w:szCs w:val="28"/>
        </w:rPr>
        <w:t xml:space="preserve">     </w:t>
      </w:r>
      <w:r w:rsidRPr="00A40FCC">
        <w:rPr>
          <w:b/>
          <w:sz w:val="28"/>
          <w:szCs w:val="28"/>
        </w:rPr>
        <w:t>31 марта 1914 года вышло определение Святейшего Синода за №2481 «об установлении на будущее время повсеместно в России ежегодного в день Усекновения главы Иоанна Крестителя (11 сентября по н.с.) церковного праздника трезвости». Это определение действует и по сегодняшний день.</w:t>
      </w:r>
    </w:p>
    <w:p w:rsidR="00A079BC" w:rsidRPr="00A40FCC" w:rsidRDefault="00A079BC" w:rsidP="00A40FCC">
      <w:pPr>
        <w:ind w:firstLine="708"/>
        <w:jc w:val="both"/>
        <w:rPr>
          <w:sz w:val="28"/>
          <w:szCs w:val="28"/>
        </w:rPr>
      </w:pPr>
      <w:r w:rsidRPr="00A40FCC">
        <w:rPr>
          <w:sz w:val="28"/>
          <w:szCs w:val="28"/>
        </w:rPr>
        <w:t xml:space="preserve">Традиция проведения Праздника трезвости возрождается для того, чтобы обозначить в общественном сознании трезвость как социальную норму жизни, как естественное состояние человека. </w:t>
      </w:r>
    </w:p>
    <w:p w:rsidR="00A079BC" w:rsidRPr="00A40FCC" w:rsidRDefault="00A079BC" w:rsidP="007469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0FCC">
        <w:rPr>
          <w:rFonts w:ascii="Times New Roman" w:hAnsi="Times New Roman"/>
          <w:sz w:val="28"/>
          <w:szCs w:val="28"/>
        </w:rPr>
        <w:t>В рамках Дня трезвости будут проводиться различные просветите</w:t>
      </w:r>
      <w:r w:rsidR="002204F0" w:rsidRPr="00A40FCC">
        <w:rPr>
          <w:rFonts w:ascii="Times New Roman" w:hAnsi="Times New Roman"/>
          <w:sz w:val="28"/>
          <w:szCs w:val="28"/>
        </w:rPr>
        <w:t xml:space="preserve">льские, культурные и спортивные </w:t>
      </w:r>
      <w:r w:rsidRPr="00A40FCC">
        <w:rPr>
          <w:rFonts w:ascii="Times New Roman" w:hAnsi="Times New Roman"/>
          <w:sz w:val="28"/>
          <w:szCs w:val="28"/>
        </w:rPr>
        <w:t>мероприятия, цель ко</w:t>
      </w:r>
      <w:r w:rsidR="002204F0" w:rsidRPr="00A40FCC">
        <w:rPr>
          <w:rFonts w:ascii="Times New Roman" w:hAnsi="Times New Roman"/>
          <w:sz w:val="28"/>
          <w:szCs w:val="28"/>
        </w:rPr>
        <w:t>торых обратить население города</w:t>
      </w:r>
      <w:r w:rsidRPr="00A40FCC">
        <w:rPr>
          <w:rFonts w:ascii="Times New Roman" w:hAnsi="Times New Roman"/>
          <w:sz w:val="28"/>
          <w:szCs w:val="28"/>
        </w:rPr>
        <w:t xml:space="preserve"> к воздержанию от алкоголя и табака, утвердить в обществе высокую духовно-нравственную ценность трезвости, показать, что трезвость – основа  благополучия и процветания, радости и счастья, как отдельного человека и семьи, так и всего общества. </w:t>
      </w:r>
    </w:p>
    <w:p w:rsidR="00D46888" w:rsidRPr="00A40FCC" w:rsidRDefault="00D46888" w:rsidP="007469F2">
      <w:pPr>
        <w:pStyle w:val="a6"/>
        <w:ind w:firstLine="708"/>
        <w:jc w:val="both"/>
        <w:rPr>
          <w:b/>
          <w:sz w:val="28"/>
          <w:szCs w:val="28"/>
        </w:rPr>
      </w:pPr>
      <w:r w:rsidRPr="00A40FCC">
        <w:rPr>
          <w:b/>
          <w:sz w:val="28"/>
          <w:szCs w:val="28"/>
        </w:rPr>
        <w:t>На площади перед Александро-Невским храмом (на Алом поле) в 1</w:t>
      </w:r>
      <w:r w:rsidR="0085620F">
        <w:rPr>
          <w:b/>
          <w:sz w:val="28"/>
          <w:szCs w:val="28"/>
        </w:rPr>
        <w:t>1</w:t>
      </w:r>
      <w:r w:rsidRPr="00A40FCC">
        <w:rPr>
          <w:b/>
          <w:sz w:val="28"/>
          <w:szCs w:val="28"/>
        </w:rPr>
        <w:t>.</w:t>
      </w:r>
      <w:r w:rsidR="0085620F">
        <w:rPr>
          <w:b/>
          <w:sz w:val="28"/>
          <w:szCs w:val="28"/>
        </w:rPr>
        <w:t>3</w:t>
      </w:r>
      <w:r w:rsidRPr="00A40FCC">
        <w:rPr>
          <w:b/>
          <w:sz w:val="28"/>
          <w:szCs w:val="28"/>
        </w:rPr>
        <w:t>0 будет проходить молебен, который совершит митрополит Челябинский и Златоустовский Никодим.</w:t>
      </w:r>
    </w:p>
    <w:p w:rsidR="00A079BC" w:rsidRPr="00A40FCC" w:rsidRDefault="00AC1B68" w:rsidP="00D46888">
      <w:pPr>
        <w:pStyle w:val="a4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Style w:val="a5"/>
          <w:rFonts w:ascii="Times New Roman" w:hAnsi="Times New Roman"/>
          <w:color w:val="C00000"/>
          <w:sz w:val="28"/>
          <w:szCs w:val="28"/>
        </w:rPr>
        <w:t>Приглашаем всех принять участие в совместной молитве!</w:t>
      </w:r>
    </w:p>
    <w:p w:rsidR="00636EF1" w:rsidRPr="00A40FCC" w:rsidRDefault="00636EF1" w:rsidP="00636EF1">
      <w:pPr>
        <w:jc w:val="both"/>
        <w:rPr>
          <w:sz w:val="28"/>
          <w:szCs w:val="28"/>
        </w:rPr>
      </w:pPr>
    </w:p>
    <w:p w:rsidR="00636EF1" w:rsidRPr="00871A12" w:rsidRDefault="00636EF1" w:rsidP="00EC7EA2">
      <w:pPr>
        <w:ind w:firstLine="708"/>
        <w:jc w:val="both"/>
        <w:rPr>
          <w:b/>
          <w:sz w:val="28"/>
          <w:szCs w:val="28"/>
        </w:rPr>
      </w:pPr>
      <w:r w:rsidRPr="00871A12">
        <w:rPr>
          <w:b/>
          <w:sz w:val="28"/>
          <w:szCs w:val="28"/>
        </w:rPr>
        <w:t xml:space="preserve">Только трезвый и здоровый российский народ сможет ответить на вызовы сегодняшнего дня, сделать Россию сильной и процветающей. </w:t>
      </w:r>
    </w:p>
    <w:p w:rsidR="00EC7EA2" w:rsidRPr="00A40FCC" w:rsidRDefault="00EC7EA2" w:rsidP="00EC7EA2">
      <w:pPr>
        <w:pStyle w:val="a4"/>
        <w:ind w:firstLine="708"/>
        <w:rPr>
          <w:rFonts w:ascii="Times New Roman" w:hAnsi="Times New Roman"/>
          <w:sz w:val="16"/>
          <w:szCs w:val="16"/>
        </w:rPr>
      </w:pPr>
    </w:p>
    <w:p w:rsidR="00D46888" w:rsidRDefault="00EC7EA2" w:rsidP="00EC7EA2">
      <w:pPr>
        <w:pStyle w:val="a4"/>
        <w:jc w:val="center"/>
        <w:rPr>
          <w:rStyle w:val="a5"/>
          <w:rFonts w:ascii="Arial Black" w:hAnsi="Arial Black" w:cs="Arial"/>
          <w:color w:val="C00000"/>
          <w:sz w:val="24"/>
          <w:szCs w:val="24"/>
        </w:rPr>
      </w:pPr>
      <w:r w:rsidRPr="00A40FCC">
        <w:rPr>
          <w:rStyle w:val="a5"/>
          <w:rFonts w:ascii="Times New Roman" w:hAnsi="Times New Roman"/>
          <w:color w:val="C00000"/>
          <w:sz w:val="24"/>
          <w:szCs w:val="24"/>
        </w:rPr>
        <w:t>ПРОЖИВИТЕ ЭТОТ ДЕНЬ ТРЕЗВО</w:t>
      </w:r>
      <w:r w:rsidR="00871A12">
        <w:rPr>
          <w:rStyle w:val="a5"/>
          <w:rFonts w:ascii="Times New Roman" w:hAnsi="Times New Roman"/>
          <w:color w:val="C00000"/>
          <w:sz w:val="24"/>
          <w:szCs w:val="24"/>
        </w:rPr>
        <w:t>!</w:t>
      </w:r>
    </w:p>
    <w:sectPr w:rsidR="00D46888" w:rsidSect="00550827">
      <w:pgSz w:w="11906" w:h="16838"/>
      <w:pgMar w:top="249" w:right="567" w:bottom="323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92" w:rsidRDefault="002A6892" w:rsidP="00986927">
      <w:r>
        <w:separator/>
      </w:r>
    </w:p>
  </w:endnote>
  <w:endnote w:type="continuationSeparator" w:id="1">
    <w:p w:rsidR="002A6892" w:rsidRDefault="002A6892" w:rsidP="0098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92" w:rsidRDefault="002A6892" w:rsidP="00986927">
      <w:r>
        <w:separator/>
      </w:r>
    </w:p>
  </w:footnote>
  <w:footnote w:type="continuationSeparator" w:id="1">
    <w:p w:rsidR="002A6892" w:rsidRDefault="002A6892" w:rsidP="00986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EF1"/>
    <w:rsid w:val="000C6318"/>
    <w:rsid w:val="001B7DFC"/>
    <w:rsid w:val="002204F0"/>
    <w:rsid w:val="0023195E"/>
    <w:rsid w:val="00287F58"/>
    <w:rsid w:val="002A6892"/>
    <w:rsid w:val="003F0559"/>
    <w:rsid w:val="00491CFE"/>
    <w:rsid w:val="00550827"/>
    <w:rsid w:val="006122A3"/>
    <w:rsid w:val="00636EF1"/>
    <w:rsid w:val="006F35FC"/>
    <w:rsid w:val="007263AE"/>
    <w:rsid w:val="007469F2"/>
    <w:rsid w:val="0085620F"/>
    <w:rsid w:val="00871A12"/>
    <w:rsid w:val="008C0B08"/>
    <w:rsid w:val="00986927"/>
    <w:rsid w:val="00A079BC"/>
    <w:rsid w:val="00A40FCC"/>
    <w:rsid w:val="00AC1B68"/>
    <w:rsid w:val="00B46FBA"/>
    <w:rsid w:val="00D46888"/>
    <w:rsid w:val="00E53613"/>
    <w:rsid w:val="00EC7EA2"/>
    <w:rsid w:val="00F84397"/>
    <w:rsid w:val="00FF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EF1"/>
    <w:rPr>
      <w:color w:val="0000FF"/>
      <w:u w:val="single"/>
    </w:rPr>
  </w:style>
  <w:style w:type="paragraph" w:styleId="a4">
    <w:name w:val="No Spacing"/>
    <w:uiPriority w:val="1"/>
    <w:qFormat/>
    <w:rsid w:val="00636E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7EA2"/>
  </w:style>
  <w:style w:type="character" w:styleId="a5">
    <w:name w:val="Strong"/>
    <w:qFormat/>
    <w:rsid w:val="00EC7EA2"/>
    <w:rPr>
      <w:b/>
      <w:bCs/>
    </w:rPr>
  </w:style>
  <w:style w:type="paragraph" w:styleId="a6">
    <w:name w:val="Normal (Web)"/>
    <w:basedOn w:val="a"/>
    <w:uiPriority w:val="99"/>
    <w:semiHidden/>
    <w:unhideWhenUsed/>
    <w:rsid w:val="00B46FB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86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869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6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69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6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26F21-5158-41B7-9AB3-30E302F6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2014-09-07T08:05:00Z</dcterms:created>
  <dcterms:modified xsi:type="dcterms:W3CDTF">2015-10-11T07:47:00Z</dcterms:modified>
</cp:coreProperties>
</file>